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中国作家协会2023年度“中国少数民族文学之星丛书”项目申报通知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</w:rPr>
      </w:pPr>
      <w:r>
        <w:rPr>
          <w:rFonts w:hint="eastAsia" w:ascii="方正仿宋简体" w:hAnsi="方正仿宋简体" w:eastAsia="方正仿宋简体" w:cs="方正仿宋简体"/>
        </w:rPr>
        <w:t>中国作家协会“中国少数民族文学之星丛书”项目旨在发现培养少数民族优秀青年作家，推出少数民族文学精品力作，持续推动少数民族文学事业繁荣发展。</w:t>
      </w:r>
      <w:r>
        <w:rPr>
          <w:rFonts w:hint="default" w:ascii="Times New Roman" w:hAnsi="Times New Roman" w:eastAsia="方正仿宋简体" w:cs="Times New Roman"/>
        </w:rPr>
        <w:t>2023</w:t>
      </w:r>
      <w:r>
        <w:rPr>
          <w:rFonts w:hint="eastAsia" w:ascii="方正仿宋简体" w:hAnsi="方正仿宋简体" w:eastAsia="方正仿宋简体" w:cs="方正仿宋简体"/>
        </w:rPr>
        <w:t>年度“中国少数民族文学之星丛书”项目申报时间自本通知发布之日起，至</w:t>
      </w:r>
      <w:r>
        <w:rPr>
          <w:rFonts w:hint="eastAsia" w:ascii="Times New Roman" w:hAnsi="Times New Roman" w:eastAsia="方正仿宋简体" w:cs="Times New Roman"/>
        </w:rPr>
        <w:t>2023年3月31</w:t>
      </w:r>
      <w:r>
        <w:rPr>
          <w:rFonts w:hint="eastAsia" w:ascii="方正仿宋简体" w:hAnsi="方正仿宋简体" w:eastAsia="方正仿宋简体" w:cs="方正仿宋简体"/>
        </w:rPr>
        <w:t>日截止。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</w:rPr>
      </w:pPr>
      <w:r>
        <w:rPr>
          <w:rFonts w:hint="eastAsia" w:ascii="方正仿宋简体" w:hAnsi="方正仿宋简体" w:eastAsia="方正仿宋简体" w:cs="方正仿宋简体"/>
        </w:rPr>
        <w:t>一、参评“中国少数民族文学之星丛书”项目须进行申报。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</w:rPr>
      </w:pPr>
      <w:r>
        <w:rPr>
          <w:rFonts w:hint="default" w:ascii="Times New Roman" w:hAnsi="Times New Roman" w:cs="Times New Roman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</w:rPr>
        <w:t>申报者向所在地、所在行业中国作家协会团体会员申报；解放军作者向中央军委政治工作部宣传局申报；中央和国家机关系统作者经所在单位同意后，向中国作协创联部综合处直接申报。创联部综合处同时向部分文学期刊定向征集申报，相关单位申报时须征得作者同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</w:rPr>
      </w:pPr>
      <w:r>
        <w:rPr>
          <w:rFonts w:hint="eastAsia" w:ascii="Times New Roman" w:hAnsi="Times New Roman" w:cs="Times New Roman"/>
          <w:lang w:val="en-US" w:eastAsia="zh-CN"/>
        </w:rPr>
        <w:t>2.申</w:t>
      </w:r>
      <w:r>
        <w:rPr>
          <w:rFonts w:hint="eastAsia" w:ascii="方正仿宋简体" w:hAnsi="方正仿宋简体" w:eastAsia="方正仿宋简体" w:cs="方正仿宋简体"/>
        </w:rPr>
        <w:t>报表格由申报者向所申报单位领取，也可从中国作家网（</w:t>
      </w:r>
      <w:r>
        <w:rPr>
          <w:rFonts w:hint="default" w:ascii="Times New Roman" w:hAnsi="Times New Roman" w:eastAsia="方正仿宋简体" w:cs="Times New Roman"/>
        </w:rPr>
        <w:t>http://www.chinawriter.com.cn</w:t>
      </w:r>
      <w:r>
        <w:rPr>
          <w:rFonts w:hint="eastAsia" w:ascii="方正仿宋简体" w:hAnsi="方正仿宋简体" w:eastAsia="方正仿宋简体" w:cs="方正仿宋简体"/>
        </w:rPr>
        <w:t>）下载。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</w:rPr>
      </w:pPr>
      <w:r>
        <w:rPr>
          <w:rFonts w:hint="eastAsia" w:ascii="Times New Roman" w:hAnsi="Times New Roman" w:cs="Times New Roman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</w:rPr>
        <w:t>接受申报单位须对个人申报的作品进行初步审核、遴选，填写推荐意见并加盖公章后，报送创联部综合处。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</w:rPr>
      </w:pPr>
      <w:r>
        <w:rPr>
          <w:rFonts w:hint="eastAsia" w:ascii="方正仿宋简体" w:hAnsi="方正仿宋简体" w:eastAsia="方正仿宋简体" w:cs="方正仿宋简体"/>
        </w:rPr>
        <w:t>二、各团体会员单位报送的推荐作品，内蒙古、广西、西藏、宁夏、新疆、云南、贵州、四川、甘肃、青海、湖南、湖北、延边州等团体会员每个单位不超过</w:t>
      </w:r>
      <w:r>
        <w:rPr>
          <w:rFonts w:hint="eastAsia" w:ascii="Times New Roman" w:hAnsi="Times New Roman" w:eastAsia="方正仿宋简体" w:cs="Times New Roman"/>
        </w:rPr>
        <w:t>3</w:t>
      </w:r>
      <w:r>
        <w:rPr>
          <w:rFonts w:hint="eastAsia" w:ascii="方正仿宋简体" w:hAnsi="方正仿宋简体" w:eastAsia="方正仿宋简体" w:cs="方正仿宋简体"/>
        </w:rPr>
        <w:t>部（含），其他团体会员每个单位不超过</w:t>
      </w:r>
      <w:r>
        <w:rPr>
          <w:rFonts w:hint="eastAsia" w:ascii="Times New Roman" w:hAnsi="Times New Roman" w:eastAsia="方正仿宋简体" w:cs="Times New Roman"/>
        </w:rPr>
        <w:t>2</w:t>
      </w:r>
      <w:r>
        <w:rPr>
          <w:rFonts w:hint="eastAsia" w:ascii="方正仿宋简体" w:hAnsi="方正仿宋简体" w:eastAsia="方正仿宋简体" w:cs="方正仿宋简体"/>
        </w:rPr>
        <w:t>部（含）。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</w:rPr>
      </w:pPr>
      <w:r>
        <w:rPr>
          <w:rFonts w:hint="eastAsia" w:ascii="方正仿宋简体" w:hAnsi="方正仿宋简体" w:eastAsia="方正仿宋简体" w:cs="方正仿宋简体"/>
        </w:rPr>
        <w:t>三、申报作品作者须为少数民族身份，年龄在</w:t>
      </w:r>
      <w:r>
        <w:rPr>
          <w:rFonts w:hint="eastAsia" w:ascii="Times New Roman" w:hAnsi="Times New Roman" w:eastAsia="方正仿宋简体" w:cs="Times New Roman"/>
        </w:rPr>
        <w:t>45</w:t>
      </w:r>
      <w:r>
        <w:rPr>
          <w:rFonts w:hint="eastAsia" w:ascii="方正仿宋简体" w:hAnsi="方正仿宋简体" w:eastAsia="方正仿宋简体" w:cs="方正仿宋简体"/>
        </w:rPr>
        <w:t>周岁（含）以下，即</w:t>
      </w:r>
      <w:r>
        <w:rPr>
          <w:rFonts w:hint="eastAsia" w:ascii="Times New Roman" w:hAnsi="Times New Roman" w:eastAsia="方正仿宋简体" w:cs="Times New Roman"/>
        </w:rPr>
        <w:t>1978年1月1</w:t>
      </w:r>
      <w:r>
        <w:rPr>
          <w:rFonts w:hint="eastAsia" w:ascii="方正仿宋简体" w:hAnsi="方正仿宋简体" w:eastAsia="方正仿宋简体" w:cs="方正仿宋简体"/>
        </w:rPr>
        <w:t>日（含）以后出生。每人仅限申报一部作品，无论是否为中国作家协会会员均可申报。申报时须附本人身份证复印件。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</w:rPr>
      </w:pPr>
      <w:r>
        <w:rPr>
          <w:rFonts w:hint="eastAsia" w:ascii="方正仿宋简体" w:hAnsi="方正仿宋简体" w:eastAsia="方正仿宋简体" w:cs="方正仿宋简体"/>
        </w:rPr>
        <w:t>申报作品体裁包括长篇小说、中短篇小说、诗歌、散文、报告文学、文学理论评论。每部作品字数一般不超过</w:t>
      </w:r>
      <w:r>
        <w:rPr>
          <w:rFonts w:hint="eastAsia" w:ascii="Times New Roman" w:hAnsi="Times New Roman" w:eastAsia="方正仿宋简体" w:cs="Times New Roman"/>
        </w:rPr>
        <w:t>20</w:t>
      </w:r>
      <w:r>
        <w:rPr>
          <w:rFonts w:hint="eastAsia" w:ascii="方正仿宋简体" w:hAnsi="方正仿宋简体" w:eastAsia="方正仿宋简体" w:cs="方正仿宋简体"/>
        </w:rPr>
        <w:t>万字（诗集一般不超过</w:t>
      </w:r>
      <w:r>
        <w:rPr>
          <w:rFonts w:hint="eastAsia" w:ascii="Times New Roman" w:hAnsi="Times New Roman" w:eastAsia="方正仿宋简体" w:cs="Times New Roman"/>
        </w:rPr>
        <w:t>3000</w:t>
      </w:r>
      <w:r>
        <w:rPr>
          <w:rFonts w:hint="eastAsia" w:ascii="方正仿宋简体" w:hAnsi="方正仿宋简体" w:eastAsia="方正仿宋简体" w:cs="方正仿宋简体"/>
        </w:rPr>
        <w:t>行）。不接受多体裁作品集及多人作品合集申报。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</w:rPr>
      </w:pPr>
      <w:r>
        <w:rPr>
          <w:rFonts w:hint="eastAsia" w:ascii="方正仿宋简体" w:hAnsi="方正仿宋简体" w:eastAsia="方正仿宋简体" w:cs="方正仿宋简体"/>
        </w:rPr>
        <w:t>申报作品须为汉语作品或少数民族语言文字作品的汉语译本，其中在报刊正式发表过的须占全部书稿篇幅三分之一以上（长篇文学作品或整部理论著作除外），发表过的作品应标明报刊名称、刊发日期。个人作品集中，近五年创作的作品应不少于三分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</w:rPr>
      </w:pPr>
      <w:r>
        <w:rPr>
          <w:rFonts w:hint="eastAsia" w:ascii="方正仿宋简体" w:hAnsi="方正仿宋简体" w:eastAsia="方正仿宋简体" w:cs="方正仿宋简体"/>
        </w:rPr>
        <w:t>四、申报者须按要求认真如实填写申报表，并提供完整的作品文本。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</w:rPr>
      </w:pPr>
      <w:r>
        <w:rPr>
          <w:rFonts w:hint="eastAsia" w:ascii="方正仿宋简体" w:hAnsi="方正仿宋简体" w:eastAsia="方正仿宋简体" w:cs="方正仿宋简体"/>
        </w:rPr>
        <w:t>五、曾入选中国作家协会其他扶持项目且逾期尚未结项者，不能申报。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</w:rPr>
      </w:pPr>
      <w:r>
        <w:rPr>
          <w:rFonts w:hint="eastAsia" w:ascii="方正仿宋简体" w:hAnsi="方正仿宋简体" w:eastAsia="方正仿宋简体" w:cs="方正仿宋简体"/>
        </w:rPr>
        <w:t>六、本项目今年申报日期截止之前已出版的作品，不得申报。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</w:rPr>
      </w:pPr>
      <w:r>
        <w:rPr>
          <w:rFonts w:hint="eastAsia" w:ascii="方正仿宋简体" w:hAnsi="方正仿宋简体" w:eastAsia="方正仿宋简体" w:cs="方正仿宋简体"/>
        </w:rPr>
        <w:t>七、中国作家协会创联部综合处负责申报审核工作，不符合申报条件的，一经核实，取消参评资格。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</w:rPr>
      </w:pPr>
      <w:r>
        <w:rPr>
          <w:rFonts w:hint="eastAsia" w:ascii="方正仿宋简体" w:hAnsi="方正仿宋简体" w:eastAsia="方正仿宋简体" w:cs="方正仿宋简体"/>
        </w:rPr>
        <w:t>八、中国作家协会“中国少数民族文学之星丛书”评审委员会将对申报作品进行综合审读、评选，评选结果报中国作家协会书记处审批。入选作品将在《文艺报》和中国作家网公布。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</w:rPr>
      </w:pPr>
      <w:r>
        <w:rPr>
          <w:rFonts w:hint="eastAsia" w:ascii="方正仿宋简体" w:hAnsi="方正仿宋简体" w:eastAsia="方正仿宋简体" w:cs="方正仿宋简体"/>
        </w:rPr>
        <w:t>九、入选作品由中国作家协会创联部综合处统一组织出版。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</w:rPr>
      </w:pPr>
      <w:r>
        <w:rPr>
          <w:rFonts w:hint="eastAsia" w:ascii="方正仿宋简体" w:hAnsi="方正仿宋简体" w:eastAsia="方正仿宋简体" w:cs="方正仿宋简体"/>
        </w:rPr>
        <w:t>十、项目申报联系方式：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</w:rPr>
      </w:pPr>
      <w:r>
        <w:rPr>
          <w:rFonts w:hint="eastAsia" w:ascii="方正仿宋简体" w:hAnsi="方正仿宋简体" w:eastAsia="方正仿宋简体" w:cs="方正仿宋简体"/>
        </w:rPr>
        <w:t>地 址：北京市朝阳区东土城路</w:t>
      </w:r>
      <w:r>
        <w:rPr>
          <w:rFonts w:hint="eastAsia" w:ascii="Times New Roman" w:hAnsi="Times New Roman" w:eastAsia="方正仿宋简体" w:cs="Times New Roman"/>
        </w:rPr>
        <w:t>25</w:t>
      </w:r>
      <w:r>
        <w:rPr>
          <w:rFonts w:hint="eastAsia" w:ascii="方正仿宋简体" w:hAnsi="方正仿宋简体" w:eastAsia="方正仿宋简体" w:cs="方正仿宋简体"/>
        </w:rPr>
        <w:t>号中国作家协会中国作协创联部综合处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方正仿宋简体" w:cs="Times New Roman"/>
        </w:rPr>
      </w:pPr>
      <w:r>
        <w:rPr>
          <w:rFonts w:hint="eastAsia" w:ascii="方正仿宋简体" w:hAnsi="方正仿宋简体" w:eastAsia="方正仿宋简体" w:cs="方正仿宋简体"/>
        </w:rPr>
        <w:t>邮 编：</w:t>
      </w:r>
      <w:r>
        <w:rPr>
          <w:rFonts w:hint="eastAsia" w:ascii="Times New Roman" w:hAnsi="Times New Roman" w:eastAsia="方正仿宋简体" w:cs="Times New Roman"/>
        </w:rPr>
        <w:t>100013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</w:rPr>
      </w:pPr>
      <w:r>
        <w:rPr>
          <w:rFonts w:hint="eastAsia" w:ascii="方正仿宋简体" w:hAnsi="方正仿宋简体" w:eastAsia="方正仿宋简体" w:cs="方正仿宋简体"/>
        </w:rPr>
        <w:t xml:space="preserve">联系人：赵兴红 </w:t>
      </w:r>
      <w:r>
        <w:rPr>
          <w:rFonts w:hint="eastAsia" w:ascii="Times New Roman" w:hAnsi="Times New Roman" w:eastAsia="方正仿宋简体" w:cs="Times New Roman"/>
        </w:rPr>
        <w:t>（010）64489843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方正仿宋简体" w:cs="Times New Roman"/>
        </w:rPr>
      </w:pPr>
      <w:r>
        <w:rPr>
          <w:rFonts w:hint="eastAsia" w:ascii="方正仿宋简体" w:hAnsi="方正仿宋简体" w:eastAsia="方正仿宋简体" w:cs="方正仿宋简体"/>
        </w:rPr>
        <w:t xml:space="preserve">郑 函 </w:t>
      </w:r>
      <w:r>
        <w:rPr>
          <w:rFonts w:hint="eastAsia" w:ascii="Times New Roman" w:hAnsi="Times New Roman" w:eastAsia="方正仿宋简体" w:cs="Times New Roman"/>
        </w:rPr>
        <w:t>（010）64489862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right"/>
        <w:textAlignment w:val="auto"/>
        <w:rPr>
          <w:rFonts w:hint="eastAsia" w:ascii="方正仿宋简体" w:hAnsi="方正仿宋简体" w:eastAsia="方正仿宋简体" w:cs="方正仿宋简体"/>
        </w:rPr>
      </w:pPr>
      <w:r>
        <w:rPr>
          <w:rFonts w:hint="eastAsia" w:ascii="方正仿宋简体" w:hAnsi="方正仿宋简体" w:eastAsia="方正仿宋简体" w:cs="方正仿宋简体"/>
        </w:rPr>
        <w:t>中国作家协会创作联络部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right"/>
        <w:textAlignment w:val="auto"/>
        <w:rPr>
          <w:rFonts w:hint="eastAsia" w:ascii="方正仿宋简体" w:hAnsi="方正仿宋简体" w:eastAsia="方正仿宋简体" w:cs="方正仿宋简体"/>
        </w:rPr>
      </w:pPr>
      <w:r>
        <w:rPr>
          <w:rFonts w:hint="eastAsia" w:ascii="Times New Roman" w:hAnsi="Times New Roman" w:eastAsia="方正仿宋简体" w:cs="Times New Roman"/>
        </w:rPr>
        <w:t>2023年1月5</w:t>
      </w:r>
      <w:r>
        <w:rPr>
          <w:rFonts w:hint="eastAsia" w:ascii="方正仿宋简体" w:hAnsi="方正仿宋简体" w:eastAsia="方正仿宋简体" w:cs="方正仿宋简体"/>
        </w:rPr>
        <w:t>日</w:t>
      </w: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jZTQzNjc3YjI5MjZmYWQ5YzA1YjkzNGE4YjNjNDQifQ=="/>
  </w:docVars>
  <w:rsids>
    <w:rsidRoot w:val="00000000"/>
    <w:rsid w:val="04587D2A"/>
    <w:rsid w:val="13FD3CDB"/>
    <w:rsid w:val="1F2E6038"/>
    <w:rsid w:val="20031F25"/>
    <w:rsid w:val="20E12F0E"/>
    <w:rsid w:val="24CE283F"/>
    <w:rsid w:val="3ADF4E04"/>
    <w:rsid w:val="438470C6"/>
    <w:rsid w:val="60AC725C"/>
    <w:rsid w:val="6E952FE2"/>
    <w:rsid w:val="6F23726E"/>
    <w:rsid w:val="7C4A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atLeast"/>
      <w:ind w:firstLine="420" w:firstLineChars="200"/>
      <w:jc w:val="both"/>
    </w:pPr>
    <w:rPr>
      <w:rFonts w:eastAsia="方正仿宋简体" w:asciiTheme="minorAscii" w:hAnsiTheme="minorAscii" w:cstheme="minorBidi"/>
      <w:kern w:val="44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1061</Words>
  <Characters>1137</Characters>
  <Lines>0</Lines>
  <Paragraphs>0</Paragraphs>
  <TotalTime>15</TotalTime>
  <ScaleCrop>false</ScaleCrop>
  <LinksUpToDate>false</LinksUpToDate>
  <CharactersWithSpaces>1142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2020-11-11T02:57:00Z</dcterms:created>
  <dc:creator>Administrator</dc:creator>
  <cp:lastModifiedBy>欢子</cp:lastModifiedBy>
  <dcterms:modified xsi:type="dcterms:W3CDTF">2023-01-11T03:14:59Z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40AC1F584C984FDAB6793C2B74787466</vt:lpwstr>
  </property>
</Properties>
</file>